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5B" w:rsidRDefault="00D2309C">
      <w:pPr>
        <w:jc w:val="left"/>
        <w:rPr>
          <w:rFonts w:ascii="HYShuSongErJ" w:eastAsia="HYShuSongErJ" w:hAnsi="HYShuSongErJ" w:cs="HYShuSongErJ"/>
          <w:color w:val="000000"/>
          <w:sz w:val="28"/>
          <w:szCs w:val="28"/>
          <w:shd w:val="clear" w:color="auto" w:fill="FFFFFF"/>
        </w:rPr>
      </w:pPr>
      <w:r>
        <w:rPr>
          <w:rFonts w:ascii="HYShuSongErJ" w:eastAsia="HYShuSongErJ" w:hAnsi="HYShuSongErJ" w:cs="HYShuSongErJ" w:hint="eastAsia"/>
          <w:color w:val="000000"/>
          <w:sz w:val="28"/>
          <w:szCs w:val="28"/>
          <w:shd w:val="clear" w:color="auto" w:fill="FFFFFF"/>
        </w:rPr>
        <w:t>附件</w:t>
      </w:r>
      <w:r>
        <w:rPr>
          <w:rFonts w:ascii="HYShuSongErJ" w:eastAsia="HYShuSongErJ" w:hAnsi="HYShuSongErJ" w:cs="HYShuSongErJ" w:hint="eastAsia"/>
          <w:color w:val="000000"/>
          <w:sz w:val="28"/>
          <w:szCs w:val="28"/>
          <w:shd w:val="clear" w:color="auto" w:fill="FFFFFF"/>
        </w:rPr>
        <w:t>2</w:t>
      </w:r>
    </w:p>
    <w:p w:rsidR="00E6615B" w:rsidRDefault="00D2309C">
      <w:pPr>
        <w:spacing w:line="600" w:lineRule="exact"/>
        <w:jc w:val="center"/>
        <w:rPr>
          <w:rFonts w:ascii="FangSong" w:eastAsia="FangSong" w:hAnsi="FangSong"/>
          <w:b/>
          <w:bCs/>
          <w:kern w:val="11"/>
          <w:sz w:val="44"/>
          <w:szCs w:val="44"/>
        </w:rPr>
      </w:pPr>
      <w:r>
        <w:rPr>
          <w:rFonts w:ascii="FangSong" w:eastAsia="FangSong" w:hAnsi="FangSong" w:hint="eastAsia"/>
          <w:b/>
          <w:bCs/>
          <w:kern w:val="11"/>
          <w:sz w:val="44"/>
          <w:szCs w:val="44"/>
        </w:rPr>
        <w:t>广东省化学品协会专家库</w:t>
      </w:r>
    </w:p>
    <w:p w:rsidR="00E6615B" w:rsidRDefault="00D2309C">
      <w:pPr>
        <w:spacing w:line="600" w:lineRule="exact"/>
        <w:jc w:val="center"/>
        <w:rPr>
          <w:rFonts w:ascii="FangSong" w:eastAsia="FangSong" w:hAnsi="FangSong"/>
          <w:b/>
          <w:bCs/>
          <w:kern w:val="11"/>
          <w:sz w:val="44"/>
          <w:szCs w:val="44"/>
        </w:rPr>
      </w:pPr>
      <w:r>
        <w:rPr>
          <w:rFonts w:ascii="FangSong" w:eastAsia="FangSong" w:hAnsi="FangSong" w:hint="eastAsia"/>
          <w:b/>
          <w:bCs/>
          <w:kern w:val="11"/>
          <w:sz w:val="44"/>
          <w:szCs w:val="44"/>
        </w:rPr>
        <w:t>专家</w:t>
      </w:r>
      <w:r>
        <w:rPr>
          <w:rFonts w:ascii="FangSong" w:eastAsia="FangSong" w:hAnsi="FangSong" w:hint="eastAsia"/>
          <w:b/>
          <w:bCs/>
          <w:kern w:val="11"/>
          <w:sz w:val="44"/>
          <w:szCs w:val="44"/>
        </w:rPr>
        <w:t>更新登记</w:t>
      </w:r>
      <w:r>
        <w:rPr>
          <w:rFonts w:ascii="FangSong" w:eastAsia="FangSong" w:hAnsi="FangSong" w:hint="eastAsia"/>
          <w:b/>
          <w:bCs/>
          <w:kern w:val="11"/>
          <w:sz w:val="44"/>
          <w:szCs w:val="44"/>
        </w:rPr>
        <w:t>表</w:t>
      </w:r>
    </w:p>
    <w:p w:rsidR="00E6615B" w:rsidRDefault="00E6615B">
      <w:pPr>
        <w:spacing w:line="600" w:lineRule="exact"/>
        <w:jc w:val="center"/>
        <w:rPr>
          <w:rFonts w:ascii="FangSong" w:eastAsia="FangSong" w:hAnsi="FangSong"/>
          <w:b/>
          <w:bCs/>
          <w:kern w:val="11"/>
          <w:sz w:val="44"/>
          <w:szCs w:val="44"/>
        </w:rPr>
      </w:pP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6"/>
        <w:gridCol w:w="5621"/>
      </w:tblGrid>
      <w:tr w:rsidR="00E6615B">
        <w:trPr>
          <w:trHeight w:val="567"/>
          <w:jc w:val="center"/>
        </w:trPr>
        <w:tc>
          <w:tcPr>
            <w:tcW w:w="3576" w:type="dxa"/>
            <w:vAlign w:val="center"/>
          </w:tcPr>
          <w:p w:rsidR="00E6615B" w:rsidRDefault="00D2309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姓</w:t>
            </w:r>
            <w:r>
              <w:rPr>
                <w:rFonts w:ascii="FangSong" w:eastAsia="FangSong" w:hAnsi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hint="eastAsia"/>
                <w:sz w:val="24"/>
              </w:rPr>
              <w:t>名</w:t>
            </w:r>
          </w:p>
        </w:tc>
        <w:tc>
          <w:tcPr>
            <w:tcW w:w="5621" w:type="dxa"/>
            <w:vAlign w:val="center"/>
          </w:tcPr>
          <w:p w:rsidR="00E6615B" w:rsidRDefault="00E6615B">
            <w:pPr>
              <w:ind w:firstLineChars="350" w:firstLine="840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trHeight w:val="567"/>
          <w:jc w:val="center"/>
        </w:trPr>
        <w:tc>
          <w:tcPr>
            <w:tcW w:w="3576" w:type="dxa"/>
            <w:vAlign w:val="center"/>
          </w:tcPr>
          <w:p w:rsidR="00E6615B" w:rsidRDefault="00D2309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是否接受续聘</w:t>
            </w:r>
          </w:p>
        </w:tc>
        <w:tc>
          <w:tcPr>
            <w:tcW w:w="5621" w:type="dxa"/>
            <w:vAlign w:val="center"/>
          </w:tcPr>
          <w:p w:rsidR="00E6615B" w:rsidRDefault="00D2309C">
            <w:pPr>
              <w:ind w:firstLineChars="350" w:firstLine="840"/>
              <w:jc w:val="left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是</w:t>
            </w:r>
            <w:r>
              <w:rPr>
                <w:rFonts w:ascii="FangSong" w:eastAsia="FangSong" w:hAnsi="FangSong" w:hint="eastAsia"/>
                <w:sz w:val="24"/>
              </w:rPr>
              <w:sym w:font="Wingdings" w:char="00A8"/>
            </w:r>
            <w:r>
              <w:rPr>
                <w:rFonts w:ascii="FangSong" w:eastAsia="FangSong" w:hAnsi="FangSong" w:hint="eastAsia"/>
                <w:sz w:val="24"/>
              </w:rPr>
              <w:t xml:space="preserve">      </w:t>
            </w:r>
            <w:r>
              <w:rPr>
                <w:rFonts w:ascii="FangSong" w:eastAsia="FangSong" w:hAnsi="FangSong" w:hint="eastAsia"/>
                <w:sz w:val="24"/>
              </w:rPr>
              <w:t>否</w:t>
            </w:r>
            <w:r>
              <w:rPr>
                <w:rFonts w:ascii="FangSong" w:eastAsia="FangSong" w:hAnsi="FangSong" w:hint="eastAsia"/>
                <w:sz w:val="24"/>
              </w:rPr>
              <w:sym w:font="Wingdings" w:char="00A8"/>
            </w:r>
            <w:r>
              <w:rPr>
                <w:rFonts w:ascii="FangSong" w:eastAsia="FangSong" w:hAnsi="FangSong" w:hint="eastAsia"/>
                <w:sz w:val="24"/>
              </w:rPr>
              <w:t xml:space="preserve"> </w:t>
            </w:r>
          </w:p>
        </w:tc>
      </w:tr>
      <w:tr w:rsidR="00E6615B">
        <w:trPr>
          <w:trHeight w:val="567"/>
          <w:jc w:val="center"/>
        </w:trPr>
        <w:tc>
          <w:tcPr>
            <w:tcW w:w="3576" w:type="dxa"/>
            <w:vAlign w:val="center"/>
          </w:tcPr>
          <w:p w:rsidR="00E6615B" w:rsidRDefault="00D2309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资料是否更新</w:t>
            </w:r>
          </w:p>
        </w:tc>
        <w:tc>
          <w:tcPr>
            <w:tcW w:w="5621" w:type="dxa"/>
            <w:vAlign w:val="center"/>
          </w:tcPr>
          <w:p w:rsidR="00E6615B" w:rsidRDefault="00D2309C">
            <w:pPr>
              <w:ind w:firstLineChars="350" w:firstLine="840"/>
              <w:jc w:val="left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是</w:t>
            </w:r>
            <w:r>
              <w:rPr>
                <w:rFonts w:ascii="FangSong" w:eastAsia="FangSong" w:hAnsi="FangSong" w:hint="eastAsia"/>
                <w:sz w:val="24"/>
              </w:rPr>
              <w:sym w:font="Wingdings" w:char="00A8"/>
            </w:r>
            <w:r>
              <w:rPr>
                <w:rFonts w:ascii="FangSong" w:eastAsia="FangSong" w:hAnsi="FangSong" w:hint="eastAsia"/>
                <w:sz w:val="24"/>
              </w:rPr>
              <w:t xml:space="preserve">      </w:t>
            </w:r>
            <w:r>
              <w:rPr>
                <w:rFonts w:ascii="FangSong" w:eastAsia="FangSong" w:hAnsi="FangSong" w:hint="eastAsia"/>
                <w:sz w:val="24"/>
              </w:rPr>
              <w:t>否</w:t>
            </w:r>
            <w:r>
              <w:rPr>
                <w:rFonts w:ascii="FangSong" w:eastAsia="FangSong" w:hAnsi="FangSong" w:hint="eastAsia"/>
                <w:sz w:val="24"/>
              </w:rPr>
              <w:sym w:font="Wingdings" w:char="00A8"/>
            </w:r>
            <w:r>
              <w:rPr>
                <w:rFonts w:ascii="FangSong" w:eastAsia="FangSong" w:hAnsi="FangSong" w:hint="eastAsia"/>
                <w:sz w:val="24"/>
              </w:rPr>
              <w:t xml:space="preserve"> </w:t>
            </w:r>
          </w:p>
        </w:tc>
      </w:tr>
    </w:tbl>
    <w:p w:rsidR="00E6615B" w:rsidRDefault="00D2309C">
      <w:pPr>
        <w:spacing w:line="600" w:lineRule="exact"/>
        <w:jc w:val="left"/>
        <w:rPr>
          <w:rFonts w:ascii="FangSong" w:eastAsia="FangSong" w:hAnsi="FangSong"/>
          <w:b/>
          <w:bCs/>
          <w:kern w:val="11"/>
          <w:sz w:val="24"/>
        </w:rPr>
      </w:pPr>
      <w:r>
        <w:rPr>
          <w:rFonts w:ascii="FangSong" w:eastAsia="FangSong" w:hAnsi="FangSong" w:hint="eastAsia"/>
          <w:b/>
          <w:bCs/>
          <w:kern w:val="11"/>
          <w:sz w:val="24"/>
        </w:rPr>
        <w:t>（注：不接受</w:t>
      </w:r>
      <w:proofErr w:type="gramStart"/>
      <w:r>
        <w:rPr>
          <w:rFonts w:ascii="FangSong" w:eastAsia="FangSong" w:hAnsi="FangSong" w:hint="eastAsia"/>
          <w:b/>
          <w:bCs/>
          <w:kern w:val="11"/>
          <w:sz w:val="24"/>
        </w:rPr>
        <w:t>续聘勾选“否”</w:t>
      </w:r>
      <w:proofErr w:type="gramEnd"/>
      <w:r>
        <w:rPr>
          <w:rFonts w:ascii="FangSong" w:eastAsia="FangSong" w:hAnsi="FangSong" w:hint="eastAsia"/>
          <w:b/>
          <w:bCs/>
          <w:kern w:val="11"/>
          <w:sz w:val="24"/>
        </w:rPr>
        <w:t>后无需再填写任何内容，接受续聘资料有更新者填写下表具体更新项目，否则无需填写以下内容。）</w:t>
      </w:r>
    </w:p>
    <w:p w:rsidR="00E6615B" w:rsidRDefault="00E6615B">
      <w:pPr>
        <w:spacing w:line="600" w:lineRule="exact"/>
        <w:jc w:val="left"/>
        <w:rPr>
          <w:rFonts w:ascii="FangSong" w:eastAsia="FangSong" w:hAnsi="FangSong"/>
          <w:b/>
          <w:bCs/>
          <w:kern w:val="11"/>
          <w:szCs w:val="21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1117"/>
        <w:gridCol w:w="567"/>
        <w:gridCol w:w="709"/>
        <w:gridCol w:w="2036"/>
        <w:gridCol w:w="870"/>
        <w:gridCol w:w="2738"/>
        <w:gridCol w:w="7"/>
      </w:tblGrid>
      <w:tr w:rsidR="00E6615B">
        <w:trPr>
          <w:trHeight w:val="567"/>
          <w:jc w:val="center"/>
        </w:trPr>
        <w:tc>
          <w:tcPr>
            <w:tcW w:w="1183" w:type="dxa"/>
            <w:vAlign w:val="center"/>
          </w:tcPr>
          <w:p w:rsidR="00E6615B" w:rsidRDefault="00D2309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最高学历</w:t>
            </w:r>
          </w:p>
        </w:tc>
        <w:tc>
          <w:tcPr>
            <w:tcW w:w="1117" w:type="dxa"/>
            <w:vAlign w:val="center"/>
          </w:tcPr>
          <w:p w:rsidR="00E6615B" w:rsidRDefault="00E6615B">
            <w:pPr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6615B" w:rsidRDefault="00D2309C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毕业院校</w:t>
            </w:r>
          </w:p>
        </w:tc>
        <w:tc>
          <w:tcPr>
            <w:tcW w:w="2036" w:type="dxa"/>
            <w:vAlign w:val="center"/>
          </w:tcPr>
          <w:p w:rsidR="00E6615B" w:rsidRDefault="00E6615B">
            <w:pPr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6615B" w:rsidRDefault="00D2309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所学专业</w:t>
            </w:r>
          </w:p>
        </w:tc>
        <w:tc>
          <w:tcPr>
            <w:tcW w:w="2745" w:type="dxa"/>
            <w:gridSpan w:val="2"/>
            <w:vAlign w:val="center"/>
          </w:tcPr>
          <w:p w:rsidR="00E6615B" w:rsidRDefault="00E6615B">
            <w:pPr>
              <w:widowControl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trHeight w:val="567"/>
          <w:jc w:val="center"/>
        </w:trPr>
        <w:tc>
          <w:tcPr>
            <w:tcW w:w="1183" w:type="dxa"/>
            <w:vAlign w:val="center"/>
          </w:tcPr>
          <w:p w:rsidR="00E6615B" w:rsidRDefault="00D2309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最高学位</w:t>
            </w:r>
          </w:p>
        </w:tc>
        <w:tc>
          <w:tcPr>
            <w:tcW w:w="1117" w:type="dxa"/>
            <w:vAlign w:val="center"/>
          </w:tcPr>
          <w:p w:rsidR="00E6615B" w:rsidRDefault="00E6615B">
            <w:pPr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6615B" w:rsidRDefault="00D2309C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毕业院校</w:t>
            </w:r>
          </w:p>
        </w:tc>
        <w:tc>
          <w:tcPr>
            <w:tcW w:w="2036" w:type="dxa"/>
            <w:vAlign w:val="center"/>
          </w:tcPr>
          <w:p w:rsidR="00E6615B" w:rsidRDefault="00E6615B">
            <w:pPr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6615B" w:rsidRDefault="00D2309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所学专业</w:t>
            </w:r>
          </w:p>
        </w:tc>
        <w:tc>
          <w:tcPr>
            <w:tcW w:w="2745" w:type="dxa"/>
            <w:gridSpan w:val="2"/>
            <w:vAlign w:val="center"/>
          </w:tcPr>
          <w:p w:rsidR="00E6615B" w:rsidRDefault="00E6615B">
            <w:pPr>
              <w:widowControl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trHeight w:val="567"/>
          <w:jc w:val="center"/>
        </w:trPr>
        <w:tc>
          <w:tcPr>
            <w:tcW w:w="1183" w:type="dxa"/>
            <w:vAlign w:val="center"/>
          </w:tcPr>
          <w:p w:rsidR="00E6615B" w:rsidRDefault="00D2309C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技术职称</w:t>
            </w:r>
          </w:p>
        </w:tc>
        <w:tc>
          <w:tcPr>
            <w:tcW w:w="2393" w:type="dxa"/>
            <w:gridSpan w:val="3"/>
            <w:vAlign w:val="center"/>
          </w:tcPr>
          <w:p w:rsidR="00E6615B" w:rsidRDefault="00E6615B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E6615B" w:rsidRDefault="00D2309C">
            <w:pPr>
              <w:widowControl/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行政职务</w:t>
            </w:r>
          </w:p>
        </w:tc>
        <w:tc>
          <w:tcPr>
            <w:tcW w:w="3615" w:type="dxa"/>
            <w:gridSpan w:val="3"/>
            <w:vAlign w:val="center"/>
          </w:tcPr>
          <w:p w:rsidR="00E6615B" w:rsidRDefault="00E6615B">
            <w:pPr>
              <w:widowControl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gridAfter w:val="1"/>
          <w:wAfter w:w="7" w:type="dxa"/>
          <w:trHeight w:val="567"/>
          <w:jc w:val="center"/>
        </w:trPr>
        <w:tc>
          <w:tcPr>
            <w:tcW w:w="1183" w:type="dxa"/>
            <w:vAlign w:val="center"/>
          </w:tcPr>
          <w:p w:rsidR="00E6615B" w:rsidRDefault="00D2309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bCs/>
                <w:sz w:val="24"/>
              </w:rPr>
              <w:t>执业资格名称</w:t>
            </w:r>
          </w:p>
        </w:tc>
        <w:tc>
          <w:tcPr>
            <w:tcW w:w="2393" w:type="dxa"/>
            <w:gridSpan w:val="3"/>
            <w:vAlign w:val="center"/>
          </w:tcPr>
          <w:p w:rsidR="00E6615B" w:rsidRDefault="00E6615B">
            <w:pPr>
              <w:widowControl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E6615B" w:rsidRDefault="00D2309C">
            <w:pPr>
              <w:widowControl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bCs/>
                <w:sz w:val="24"/>
              </w:rPr>
              <w:t>执业资格注册号</w:t>
            </w:r>
          </w:p>
        </w:tc>
        <w:tc>
          <w:tcPr>
            <w:tcW w:w="3608" w:type="dxa"/>
            <w:gridSpan w:val="2"/>
            <w:vAlign w:val="center"/>
          </w:tcPr>
          <w:p w:rsidR="00E6615B" w:rsidRDefault="00E6615B">
            <w:pPr>
              <w:widowControl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gridAfter w:val="1"/>
          <w:wAfter w:w="7" w:type="dxa"/>
          <w:trHeight w:val="567"/>
          <w:jc w:val="center"/>
        </w:trPr>
        <w:tc>
          <w:tcPr>
            <w:tcW w:w="1183" w:type="dxa"/>
            <w:vAlign w:val="center"/>
          </w:tcPr>
          <w:p w:rsidR="00E6615B" w:rsidRDefault="00D2309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工作单位</w:t>
            </w:r>
          </w:p>
        </w:tc>
        <w:tc>
          <w:tcPr>
            <w:tcW w:w="4429" w:type="dxa"/>
            <w:gridSpan w:val="4"/>
            <w:vAlign w:val="center"/>
          </w:tcPr>
          <w:p w:rsidR="00E6615B" w:rsidRDefault="00E6615B">
            <w:pPr>
              <w:widowControl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6615B" w:rsidRDefault="00D2309C">
            <w:pPr>
              <w:widowControl/>
              <w:jc w:val="left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单位性质</w:t>
            </w:r>
          </w:p>
        </w:tc>
        <w:tc>
          <w:tcPr>
            <w:tcW w:w="2738" w:type="dxa"/>
            <w:vAlign w:val="center"/>
          </w:tcPr>
          <w:p w:rsidR="00E6615B" w:rsidRDefault="00E6615B">
            <w:pPr>
              <w:widowControl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trHeight w:val="567"/>
          <w:jc w:val="center"/>
        </w:trPr>
        <w:tc>
          <w:tcPr>
            <w:tcW w:w="1183" w:type="dxa"/>
            <w:vAlign w:val="center"/>
          </w:tcPr>
          <w:p w:rsidR="00E6615B" w:rsidRDefault="00D2309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通信地址</w:t>
            </w:r>
          </w:p>
        </w:tc>
        <w:tc>
          <w:tcPr>
            <w:tcW w:w="8044" w:type="dxa"/>
            <w:gridSpan w:val="7"/>
            <w:vAlign w:val="center"/>
          </w:tcPr>
          <w:p w:rsidR="00E6615B" w:rsidRDefault="00E6615B">
            <w:pPr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trHeight w:val="567"/>
          <w:jc w:val="center"/>
        </w:trPr>
        <w:tc>
          <w:tcPr>
            <w:tcW w:w="1183" w:type="dxa"/>
            <w:vAlign w:val="center"/>
          </w:tcPr>
          <w:p w:rsidR="00E6615B" w:rsidRDefault="00D2309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家庭地址</w:t>
            </w:r>
          </w:p>
        </w:tc>
        <w:tc>
          <w:tcPr>
            <w:tcW w:w="8044" w:type="dxa"/>
            <w:gridSpan w:val="7"/>
            <w:vAlign w:val="center"/>
          </w:tcPr>
          <w:p w:rsidR="00E6615B" w:rsidRDefault="00E6615B">
            <w:pPr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trHeight w:val="567"/>
          <w:jc w:val="center"/>
        </w:trPr>
        <w:tc>
          <w:tcPr>
            <w:tcW w:w="1183" w:type="dxa"/>
            <w:vAlign w:val="center"/>
          </w:tcPr>
          <w:p w:rsidR="00E6615B" w:rsidRDefault="00D2309C">
            <w:pPr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邮政编码</w:t>
            </w:r>
          </w:p>
        </w:tc>
        <w:tc>
          <w:tcPr>
            <w:tcW w:w="1684" w:type="dxa"/>
            <w:gridSpan w:val="2"/>
            <w:vAlign w:val="center"/>
          </w:tcPr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6615B" w:rsidRDefault="00D2309C">
            <w:pPr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电子邮箱</w:t>
            </w:r>
          </w:p>
        </w:tc>
        <w:tc>
          <w:tcPr>
            <w:tcW w:w="2036" w:type="dxa"/>
            <w:vAlign w:val="center"/>
          </w:tcPr>
          <w:p w:rsidR="00E6615B" w:rsidRDefault="00E6615B">
            <w:pPr>
              <w:jc w:val="center"/>
              <w:rPr>
                <w:rFonts w:ascii="FangSong" w:eastAsia="FangSong" w:hAnsi="FangSong"/>
                <w:sz w:val="15"/>
                <w:szCs w:val="15"/>
              </w:rPr>
            </w:pPr>
          </w:p>
        </w:tc>
        <w:tc>
          <w:tcPr>
            <w:tcW w:w="870" w:type="dxa"/>
            <w:vAlign w:val="center"/>
          </w:tcPr>
          <w:p w:rsidR="00E6615B" w:rsidRDefault="00D2309C">
            <w:pPr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微信号、</w:t>
            </w:r>
          </w:p>
          <w:p w:rsidR="00E6615B" w:rsidRDefault="00D2309C">
            <w:pPr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QQ</w:t>
            </w:r>
            <w:r>
              <w:rPr>
                <w:rFonts w:ascii="FangSong" w:eastAsia="FangSong" w:hAnsi="FangSong" w:hint="eastAsia"/>
                <w:sz w:val="24"/>
              </w:rPr>
              <w:t>号</w:t>
            </w:r>
          </w:p>
        </w:tc>
        <w:tc>
          <w:tcPr>
            <w:tcW w:w="2745" w:type="dxa"/>
            <w:gridSpan w:val="2"/>
            <w:vAlign w:val="center"/>
          </w:tcPr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gridAfter w:val="1"/>
          <w:wAfter w:w="7" w:type="dxa"/>
          <w:trHeight w:val="567"/>
          <w:jc w:val="center"/>
        </w:trPr>
        <w:tc>
          <w:tcPr>
            <w:tcW w:w="1183" w:type="dxa"/>
            <w:vAlign w:val="center"/>
          </w:tcPr>
          <w:p w:rsidR="00E6615B" w:rsidRDefault="00D2309C">
            <w:pPr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手机号码</w:t>
            </w:r>
          </w:p>
        </w:tc>
        <w:tc>
          <w:tcPr>
            <w:tcW w:w="1684" w:type="dxa"/>
            <w:gridSpan w:val="2"/>
            <w:vAlign w:val="center"/>
          </w:tcPr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6615B" w:rsidRDefault="00D2309C">
            <w:pPr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办公电话</w:t>
            </w:r>
          </w:p>
        </w:tc>
        <w:tc>
          <w:tcPr>
            <w:tcW w:w="2036" w:type="dxa"/>
            <w:vAlign w:val="center"/>
          </w:tcPr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6615B" w:rsidRDefault="00D2309C">
            <w:pPr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传真</w:t>
            </w:r>
          </w:p>
        </w:tc>
        <w:tc>
          <w:tcPr>
            <w:tcW w:w="2738" w:type="dxa"/>
            <w:vAlign w:val="center"/>
          </w:tcPr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gridAfter w:val="1"/>
          <w:wAfter w:w="7" w:type="dxa"/>
          <w:trHeight w:val="503"/>
          <w:jc w:val="center"/>
        </w:trPr>
        <w:tc>
          <w:tcPr>
            <w:tcW w:w="1183" w:type="dxa"/>
            <w:vAlign w:val="center"/>
          </w:tcPr>
          <w:p w:rsidR="00E6615B" w:rsidRDefault="00D2309C">
            <w:pPr>
              <w:rPr>
                <w:rFonts w:ascii="FangSong" w:eastAsia="FangSong" w:hAnsi="FangSong"/>
                <w:bCs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从事专业</w:t>
            </w:r>
          </w:p>
        </w:tc>
        <w:tc>
          <w:tcPr>
            <w:tcW w:w="4429" w:type="dxa"/>
            <w:gridSpan w:val="4"/>
            <w:vAlign w:val="center"/>
          </w:tcPr>
          <w:p w:rsidR="00E6615B" w:rsidRDefault="00E6615B">
            <w:pPr>
              <w:rPr>
                <w:rFonts w:ascii="FangSong" w:eastAsia="FangSong" w:hAnsi="FangSong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E6615B" w:rsidRDefault="00D2309C">
            <w:pPr>
              <w:rPr>
                <w:rFonts w:ascii="FangSong" w:eastAsia="FangSong" w:hAnsi="FangSong"/>
                <w:bCs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擅长专业</w:t>
            </w:r>
          </w:p>
        </w:tc>
        <w:tc>
          <w:tcPr>
            <w:tcW w:w="2738" w:type="dxa"/>
            <w:vAlign w:val="center"/>
          </w:tcPr>
          <w:p w:rsidR="00E6615B" w:rsidRDefault="00E6615B">
            <w:pPr>
              <w:rPr>
                <w:rFonts w:ascii="FangSong" w:eastAsia="FangSong" w:hAnsi="FangSong"/>
                <w:bCs/>
                <w:sz w:val="24"/>
              </w:rPr>
            </w:pPr>
          </w:p>
        </w:tc>
      </w:tr>
      <w:tr w:rsidR="00E6615B">
        <w:trPr>
          <w:gridAfter w:val="1"/>
          <w:wAfter w:w="7" w:type="dxa"/>
          <w:trHeight w:val="20"/>
          <w:jc w:val="center"/>
        </w:trPr>
        <w:tc>
          <w:tcPr>
            <w:tcW w:w="9220" w:type="dxa"/>
            <w:gridSpan w:val="7"/>
            <w:vAlign w:val="center"/>
          </w:tcPr>
          <w:p w:rsidR="00E6615B" w:rsidRDefault="00D2309C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工作经历：（含</w:t>
            </w:r>
            <w:r>
              <w:rPr>
                <w:rFonts w:ascii="FangSong" w:eastAsia="FangSong" w:hAnsi="FangSong" w:hint="eastAsia"/>
                <w:bCs/>
                <w:sz w:val="24"/>
              </w:rPr>
              <w:t>起止年月、单位及职务、证明人信息）</w:t>
            </w:r>
          </w:p>
          <w:p w:rsidR="00E6615B" w:rsidRDefault="00E6615B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gridAfter w:val="1"/>
          <w:wAfter w:w="7" w:type="dxa"/>
          <w:trHeight w:val="20"/>
          <w:jc w:val="center"/>
        </w:trPr>
        <w:tc>
          <w:tcPr>
            <w:tcW w:w="2300" w:type="dxa"/>
            <w:gridSpan w:val="2"/>
            <w:vAlign w:val="center"/>
          </w:tcPr>
          <w:p w:rsidR="00E6615B" w:rsidRDefault="00D2309C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lastRenderedPageBreak/>
              <w:t>有何专业技术特长</w:t>
            </w:r>
          </w:p>
        </w:tc>
        <w:tc>
          <w:tcPr>
            <w:tcW w:w="6920" w:type="dxa"/>
            <w:gridSpan w:val="5"/>
            <w:vAlign w:val="center"/>
          </w:tcPr>
          <w:p w:rsidR="00E6615B" w:rsidRDefault="00E6615B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gridAfter w:val="1"/>
          <w:wAfter w:w="7" w:type="dxa"/>
          <w:trHeight w:val="1369"/>
          <w:jc w:val="center"/>
        </w:trPr>
        <w:tc>
          <w:tcPr>
            <w:tcW w:w="9220" w:type="dxa"/>
            <w:gridSpan w:val="7"/>
            <w:vAlign w:val="center"/>
          </w:tcPr>
          <w:p w:rsidR="00E6615B" w:rsidRDefault="00D2309C">
            <w:pPr>
              <w:spacing w:line="400" w:lineRule="exact"/>
              <w:jc w:val="left"/>
              <w:rPr>
                <w:rFonts w:ascii="FangSong" w:eastAsia="FangSong" w:hAnsi="FangSong"/>
                <w:b/>
                <w:sz w:val="24"/>
              </w:rPr>
            </w:pPr>
            <w:r>
              <w:rPr>
                <w:rFonts w:ascii="FangSong" w:eastAsia="FangSong" w:hAnsi="FangSong" w:hint="eastAsia"/>
                <w:b/>
                <w:sz w:val="24"/>
              </w:rPr>
              <w:t>申请入库所属专业领域</w:t>
            </w:r>
            <w:r>
              <w:rPr>
                <w:rFonts w:ascii="FangSong" w:eastAsia="FangSong" w:hAnsi="FangSong"/>
                <w:b/>
                <w:sz w:val="24"/>
              </w:rPr>
              <w:t xml:space="preserve"> </w:t>
            </w:r>
            <w:r>
              <w:rPr>
                <w:rFonts w:ascii="FangSong" w:eastAsia="FangSong" w:hAnsi="FangSong" w:hint="eastAsia"/>
                <w:b/>
                <w:sz w:val="24"/>
              </w:rPr>
              <w:t>：</w:t>
            </w:r>
            <w:r>
              <w:rPr>
                <w:rFonts w:ascii="FangSong" w:eastAsia="FangSong" w:hAnsi="FangSong"/>
                <w:b/>
                <w:sz w:val="24"/>
              </w:rPr>
              <w:t xml:space="preserve"> </w:t>
            </w:r>
          </w:p>
          <w:p w:rsidR="00E6615B" w:rsidRDefault="00D2309C">
            <w:pPr>
              <w:jc w:val="left"/>
              <w:rPr>
                <w:rFonts w:ascii="FangSong" w:eastAsia="FangSong" w:hAnsi="FangSong"/>
                <w:b/>
                <w:sz w:val="24"/>
              </w:rPr>
            </w:pPr>
            <w:r>
              <w:rPr>
                <w:rFonts w:ascii="FangSong" w:eastAsia="FangSong" w:hAnsi="FangSong" w:hint="eastAsia"/>
                <w:bCs/>
                <w:sz w:val="24"/>
              </w:rPr>
              <w:t>化工工艺□、危险化学品□、安全□、机械□、电气□、交通运输□、应急救援□、政策法规□、职业健康□、特种设备□、烟花爆竹□、</w:t>
            </w:r>
            <w:r>
              <w:rPr>
                <w:rFonts w:ascii="FangSong" w:eastAsia="FangSong" w:hAnsi="FangSong" w:hint="eastAsia"/>
                <w:sz w:val="24"/>
              </w:rPr>
              <w:t>其他（请注明）</w:t>
            </w:r>
            <w:r>
              <w:rPr>
                <w:rFonts w:ascii="FangSong" w:eastAsia="FangSong" w:hAnsi="FangSong"/>
                <w:b/>
                <w:sz w:val="24"/>
                <w:u w:val="single"/>
              </w:rPr>
              <w:t xml:space="preserve">             </w:t>
            </w:r>
            <w:r>
              <w:rPr>
                <w:rFonts w:ascii="FangSong" w:eastAsia="FangSong" w:hAnsi="FangSong"/>
                <w:b/>
                <w:sz w:val="24"/>
              </w:rPr>
              <w:t xml:space="preserve"> </w:t>
            </w:r>
          </w:p>
        </w:tc>
      </w:tr>
      <w:tr w:rsidR="00E6615B">
        <w:trPr>
          <w:gridAfter w:val="1"/>
          <w:wAfter w:w="7" w:type="dxa"/>
          <w:trHeight w:val="3534"/>
          <w:jc w:val="center"/>
        </w:trPr>
        <w:tc>
          <w:tcPr>
            <w:tcW w:w="2300" w:type="dxa"/>
            <w:gridSpan w:val="2"/>
            <w:vAlign w:val="center"/>
          </w:tcPr>
          <w:p w:rsidR="00E6615B" w:rsidRDefault="00D2309C">
            <w:pPr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有何发明、著作、学术论文，发表时间、发表刊物名称</w:t>
            </w:r>
          </w:p>
        </w:tc>
        <w:tc>
          <w:tcPr>
            <w:tcW w:w="6920" w:type="dxa"/>
            <w:gridSpan w:val="5"/>
          </w:tcPr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gridAfter w:val="1"/>
          <w:wAfter w:w="7" w:type="dxa"/>
          <w:trHeight w:val="20"/>
          <w:jc w:val="center"/>
        </w:trPr>
        <w:tc>
          <w:tcPr>
            <w:tcW w:w="2300" w:type="dxa"/>
            <w:gridSpan w:val="2"/>
            <w:vAlign w:val="center"/>
          </w:tcPr>
          <w:p w:rsidR="00E6615B" w:rsidRDefault="00D2309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参加何种学术组织或团体、担任何种职务</w:t>
            </w:r>
          </w:p>
        </w:tc>
        <w:tc>
          <w:tcPr>
            <w:tcW w:w="6920" w:type="dxa"/>
            <w:gridSpan w:val="5"/>
          </w:tcPr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gridAfter w:val="1"/>
          <w:wAfter w:w="7" w:type="dxa"/>
          <w:trHeight w:val="90"/>
          <w:jc w:val="center"/>
        </w:trPr>
        <w:tc>
          <w:tcPr>
            <w:tcW w:w="2300" w:type="dxa"/>
            <w:gridSpan w:val="2"/>
            <w:vAlign w:val="center"/>
          </w:tcPr>
          <w:p w:rsidR="00E6615B" w:rsidRDefault="00D2309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受奖励</w:t>
            </w:r>
            <w:r>
              <w:rPr>
                <w:rFonts w:ascii="FangSong" w:eastAsia="FangSong" w:hAnsi="FangSong" w:hint="eastAsia"/>
                <w:sz w:val="24"/>
              </w:rPr>
              <w:t>情况</w:t>
            </w:r>
          </w:p>
        </w:tc>
        <w:tc>
          <w:tcPr>
            <w:tcW w:w="6920" w:type="dxa"/>
            <w:gridSpan w:val="5"/>
          </w:tcPr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</w:tc>
      </w:tr>
      <w:tr w:rsidR="00E6615B">
        <w:trPr>
          <w:gridAfter w:val="1"/>
          <w:wAfter w:w="7" w:type="dxa"/>
          <w:cantSplit/>
          <w:trHeight w:val="2575"/>
          <w:jc w:val="center"/>
        </w:trPr>
        <w:tc>
          <w:tcPr>
            <w:tcW w:w="2300" w:type="dxa"/>
            <w:gridSpan w:val="2"/>
            <w:vAlign w:val="center"/>
          </w:tcPr>
          <w:p w:rsidR="00E6615B" w:rsidRDefault="00D2309C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广东省化学品协会审批意见</w:t>
            </w:r>
          </w:p>
        </w:tc>
        <w:tc>
          <w:tcPr>
            <w:tcW w:w="6920" w:type="dxa"/>
            <w:gridSpan w:val="5"/>
          </w:tcPr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E6615B">
            <w:pPr>
              <w:rPr>
                <w:rFonts w:ascii="FangSong" w:eastAsia="FangSong" w:hAnsi="FangSong"/>
                <w:sz w:val="24"/>
              </w:rPr>
            </w:pPr>
          </w:p>
          <w:p w:rsidR="00E6615B" w:rsidRDefault="00D2309C">
            <w:pPr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 xml:space="preserve">                                    </w:t>
            </w:r>
            <w:r>
              <w:rPr>
                <w:rFonts w:ascii="FangSong" w:eastAsia="FangSong" w:hAnsi="FangSong" w:hint="eastAsia"/>
                <w:sz w:val="24"/>
              </w:rPr>
              <w:t>（盖章）</w:t>
            </w:r>
          </w:p>
          <w:p w:rsidR="00E6615B" w:rsidRDefault="00D2309C" w:rsidP="00DD659A">
            <w:pPr>
              <w:ind w:firstLineChars="2057" w:firstLine="4937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年</w:t>
            </w:r>
            <w:r>
              <w:rPr>
                <w:rFonts w:ascii="FangSong" w:eastAsia="FangSong" w:hAnsi="FangSong"/>
                <w:sz w:val="24"/>
              </w:rPr>
              <w:t xml:space="preserve">    </w:t>
            </w:r>
            <w:r>
              <w:rPr>
                <w:rFonts w:ascii="FangSong" w:eastAsia="FangSong" w:hAnsi="FangSong" w:hint="eastAsia"/>
                <w:sz w:val="24"/>
              </w:rPr>
              <w:t>月</w:t>
            </w:r>
            <w:r>
              <w:rPr>
                <w:rFonts w:ascii="FangSong" w:eastAsia="FangSong" w:hAnsi="FangSong"/>
                <w:sz w:val="24"/>
              </w:rPr>
              <w:t xml:space="preserve">   </w:t>
            </w:r>
            <w:r>
              <w:rPr>
                <w:rFonts w:ascii="FangSong" w:eastAsia="FangSong" w:hAnsi="FangSong" w:hint="eastAsia"/>
                <w:sz w:val="24"/>
              </w:rPr>
              <w:t>日</w:t>
            </w:r>
          </w:p>
        </w:tc>
      </w:tr>
    </w:tbl>
    <w:p w:rsidR="00E6615B" w:rsidRDefault="00E6615B">
      <w:pPr>
        <w:jc w:val="left"/>
        <w:rPr>
          <w:rFonts w:ascii="HYShuSongErJ" w:eastAsia="HYShuSongErJ" w:hAnsi="HYShuSongErJ" w:cs="HYShuSongErJ"/>
          <w:color w:val="000000"/>
          <w:sz w:val="28"/>
          <w:szCs w:val="28"/>
          <w:shd w:val="clear" w:color="auto" w:fill="FFFFFF"/>
        </w:rPr>
      </w:pPr>
    </w:p>
    <w:sectPr w:rsidR="00E6615B" w:rsidSect="00E6615B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09C" w:rsidRDefault="00D2309C" w:rsidP="00DD659A">
      <w:r>
        <w:separator/>
      </w:r>
    </w:p>
  </w:endnote>
  <w:endnote w:type="continuationSeparator" w:id="0">
    <w:p w:rsidR="00D2309C" w:rsidRDefault="00D2309C" w:rsidP="00DD6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YShuSongErJ">
    <w:altName w:val="Arial Unicode MS"/>
    <w:charset w:val="86"/>
    <w:family w:val="auto"/>
    <w:pitch w:val="default"/>
    <w:sig w:usb0="00000000" w:usb1="080E0800" w:usb2="00000002" w:usb3="00000000" w:csb0="00040000" w:csb1="00000000"/>
    <w:embedRegular r:id="rId1" w:subsetted="1" w:fontKey="{C89F5B29-E915-4805-9CA5-2B7128DEE15C}"/>
  </w:font>
  <w:font w:name="FangSong">
    <w:altName w:val="Arial Unicode MS"/>
    <w:charset w:val="86"/>
    <w:family w:val="modern"/>
    <w:pitch w:val="default"/>
    <w:sig w:usb0="00000000" w:usb1="38CF7CFA" w:usb2="00000016" w:usb3="00000000" w:csb0="00040001" w:csb1="00000000"/>
    <w:embedRegular r:id="rId2" w:subsetted="1" w:fontKey="{0964852C-A568-45B4-A33E-3339E95D7BCE}"/>
    <w:embedBold r:id="rId3" w:subsetted="1" w:fontKey="{A23A073E-94BC-434B-A68D-7984D2A260B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09C" w:rsidRDefault="00D2309C" w:rsidP="00DD659A">
      <w:r>
        <w:separator/>
      </w:r>
    </w:p>
  </w:footnote>
  <w:footnote w:type="continuationSeparator" w:id="0">
    <w:p w:rsidR="00D2309C" w:rsidRDefault="00D2309C" w:rsidP="00DD6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U4YTJmM2E4M2YyNmE2ZDdiZmQwNTc2OTNkZjkzNDkifQ=="/>
  </w:docVars>
  <w:rsids>
    <w:rsidRoot w:val="00B42E22"/>
    <w:rsid w:val="00466A3B"/>
    <w:rsid w:val="005455D3"/>
    <w:rsid w:val="005C0DFE"/>
    <w:rsid w:val="006452E9"/>
    <w:rsid w:val="00B42E22"/>
    <w:rsid w:val="00D2309C"/>
    <w:rsid w:val="00DD659A"/>
    <w:rsid w:val="00E6615B"/>
    <w:rsid w:val="0CF462EF"/>
    <w:rsid w:val="196217A5"/>
    <w:rsid w:val="1A4F2DB6"/>
    <w:rsid w:val="1E5310C7"/>
    <w:rsid w:val="44D76AF2"/>
    <w:rsid w:val="4D027691"/>
    <w:rsid w:val="512A365A"/>
    <w:rsid w:val="521A722A"/>
    <w:rsid w:val="59B23530"/>
    <w:rsid w:val="63253C81"/>
    <w:rsid w:val="66736443"/>
    <w:rsid w:val="67966EFB"/>
    <w:rsid w:val="68694610"/>
    <w:rsid w:val="75271ADB"/>
    <w:rsid w:val="7957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15B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66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66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6615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E6615B"/>
    <w:rPr>
      <w:b/>
    </w:rPr>
  </w:style>
  <w:style w:type="character" w:styleId="a7">
    <w:name w:val="Hyperlink"/>
    <w:basedOn w:val="a0"/>
    <w:qFormat/>
    <w:rsid w:val="00E6615B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E6615B"/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6615B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2023-02-14T06:04:00Z</dcterms:created>
  <dcterms:modified xsi:type="dcterms:W3CDTF">2023-02-15T07:17:00Z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AB5B466FE60E4646B66397B4C42504E1</vt:lpwstr>
  </property>
</Properties>
</file>